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page" w:tblpX="436" w:tblpY="1155"/>
        <w:tblW w:w="14872" w:type="dxa"/>
        <w:tblLook w:val="04A0" w:firstRow="1" w:lastRow="0" w:firstColumn="1" w:lastColumn="0" w:noHBand="0" w:noVBand="1"/>
      </w:tblPr>
      <w:tblGrid>
        <w:gridCol w:w="1159"/>
        <w:gridCol w:w="1847"/>
        <w:gridCol w:w="3119"/>
        <w:gridCol w:w="2410"/>
        <w:gridCol w:w="2254"/>
        <w:gridCol w:w="1998"/>
        <w:gridCol w:w="2085"/>
      </w:tblGrid>
      <w:tr w:rsidR="00E10CC6" w:rsidRPr="001F574A" w:rsidTr="00B734B6">
        <w:trPr>
          <w:trHeight w:val="312"/>
        </w:trPr>
        <w:tc>
          <w:tcPr>
            <w:tcW w:w="1159" w:type="dxa"/>
            <w:vMerge w:val="restart"/>
            <w:tcBorders>
              <w:top w:val="single" w:sz="4" w:space="0" w:color="auto"/>
              <w:left w:val="single" w:sz="4" w:space="0" w:color="auto"/>
              <w:bottom w:val="single" w:sz="4" w:space="0" w:color="000000"/>
              <w:right w:val="single" w:sz="4" w:space="0" w:color="auto"/>
            </w:tcBorders>
            <w:shd w:val="clear" w:color="000000" w:fill="EBF1DE"/>
            <w:noWrap/>
            <w:vAlign w:val="center"/>
            <w:hideMark/>
          </w:tcPr>
          <w:p w:rsidR="00E10CC6" w:rsidRPr="001F574A" w:rsidRDefault="00E10CC6" w:rsidP="00B734B6">
            <w:pPr>
              <w:spacing w:after="0" w:line="240" w:lineRule="auto"/>
              <w:jc w:val="center"/>
              <w:rPr>
                <w:rFonts w:eastAsia="Times New Roman" w:cstheme="minorHAnsi"/>
                <w:b/>
                <w:color w:val="000000"/>
                <w:sz w:val="20"/>
                <w:szCs w:val="20"/>
                <w:lang w:eastAsia="lv-LV"/>
              </w:rPr>
            </w:pPr>
            <w:r>
              <w:rPr>
                <w:rFonts w:eastAsia="Times New Roman" w:cstheme="minorHAnsi"/>
                <w:b/>
                <w:color w:val="000000"/>
                <w:sz w:val="20"/>
                <w:szCs w:val="20"/>
                <w:lang w:eastAsia="lv-LV"/>
              </w:rPr>
              <w:t>2026</w:t>
            </w:r>
            <w:r w:rsidRPr="001F574A">
              <w:rPr>
                <w:rFonts w:eastAsia="Times New Roman" w:cstheme="minorHAnsi"/>
                <w:b/>
                <w:color w:val="000000"/>
                <w:sz w:val="20"/>
                <w:szCs w:val="20"/>
                <w:lang w:eastAsia="lv-LV"/>
              </w:rPr>
              <w:t>.gads </w:t>
            </w:r>
          </w:p>
        </w:tc>
        <w:tc>
          <w:tcPr>
            <w:tcW w:w="1847" w:type="dxa"/>
            <w:tcBorders>
              <w:top w:val="single" w:sz="4" w:space="0" w:color="auto"/>
              <w:left w:val="single" w:sz="4" w:space="0" w:color="auto"/>
              <w:bottom w:val="single" w:sz="4" w:space="0" w:color="auto"/>
              <w:right w:val="single" w:sz="4" w:space="0" w:color="auto"/>
            </w:tcBorders>
            <w:shd w:val="clear" w:color="000000" w:fill="D8E4BC"/>
            <w:noWrap/>
            <w:vAlign w:val="center"/>
          </w:tcPr>
          <w:p w:rsidR="00E10CC6" w:rsidRPr="001F574A" w:rsidRDefault="00E10CC6" w:rsidP="00B734B6">
            <w:pPr>
              <w:spacing w:after="0" w:line="240" w:lineRule="auto"/>
              <w:jc w:val="center"/>
              <w:rPr>
                <w:rFonts w:eastAsia="Times New Roman" w:cstheme="minorHAnsi"/>
                <w:b/>
                <w:bCs/>
                <w:color w:val="000000"/>
                <w:sz w:val="20"/>
                <w:szCs w:val="20"/>
                <w:lang w:eastAsia="lv-LV"/>
              </w:rPr>
            </w:pPr>
            <w:r w:rsidRPr="001F574A">
              <w:rPr>
                <w:rFonts w:eastAsia="Times New Roman" w:cstheme="minorHAnsi"/>
                <w:b/>
                <w:bCs/>
                <w:color w:val="000000"/>
                <w:sz w:val="20"/>
                <w:szCs w:val="20"/>
                <w:lang w:eastAsia="lv-LV"/>
              </w:rPr>
              <w:t>Riebiņi</w:t>
            </w:r>
          </w:p>
        </w:tc>
        <w:tc>
          <w:tcPr>
            <w:tcW w:w="3119" w:type="dxa"/>
            <w:tcBorders>
              <w:top w:val="single" w:sz="4" w:space="0" w:color="auto"/>
              <w:left w:val="single" w:sz="4" w:space="0" w:color="auto"/>
              <w:bottom w:val="single" w:sz="4" w:space="0" w:color="auto"/>
              <w:right w:val="single" w:sz="4" w:space="0" w:color="auto"/>
            </w:tcBorders>
            <w:shd w:val="clear" w:color="000000" w:fill="D8E4BC"/>
          </w:tcPr>
          <w:p w:rsidR="00E10CC6" w:rsidRPr="001F574A" w:rsidRDefault="00E10CC6" w:rsidP="00B734B6">
            <w:pPr>
              <w:spacing w:after="0" w:line="240" w:lineRule="auto"/>
              <w:jc w:val="center"/>
              <w:rPr>
                <w:rFonts w:eastAsia="Times New Roman" w:cstheme="minorHAnsi"/>
                <w:b/>
                <w:bCs/>
                <w:color w:val="000000"/>
                <w:sz w:val="20"/>
                <w:szCs w:val="20"/>
                <w:lang w:eastAsia="lv-LV"/>
              </w:rPr>
            </w:pPr>
            <w:r>
              <w:rPr>
                <w:rFonts w:eastAsia="Times New Roman" w:cstheme="minorHAnsi"/>
                <w:b/>
                <w:bCs/>
                <w:color w:val="000000"/>
                <w:sz w:val="20"/>
                <w:szCs w:val="20"/>
                <w:lang w:eastAsia="lv-LV"/>
              </w:rPr>
              <w:t>Riebiņu pag.</w:t>
            </w:r>
          </w:p>
        </w:tc>
        <w:tc>
          <w:tcPr>
            <w:tcW w:w="2410" w:type="dxa"/>
            <w:tcBorders>
              <w:top w:val="single" w:sz="4" w:space="0" w:color="auto"/>
              <w:left w:val="single" w:sz="4" w:space="0" w:color="auto"/>
              <w:bottom w:val="single" w:sz="4" w:space="0" w:color="auto"/>
              <w:right w:val="single" w:sz="4" w:space="0" w:color="auto"/>
            </w:tcBorders>
            <w:shd w:val="clear" w:color="000000" w:fill="D8E4BC"/>
          </w:tcPr>
          <w:p w:rsidR="00E10CC6" w:rsidRPr="001F574A" w:rsidRDefault="00E10CC6" w:rsidP="00B734B6">
            <w:pPr>
              <w:spacing w:after="0" w:line="240" w:lineRule="auto"/>
              <w:jc w:val="center"/>
              <w:rPr>
                <w:rFonts w:eastAsia="Times New Roman" w:cstheme="minorHAnsi"/>
                <w:b/>
                <w:bCs/>
                <w:color w:val="000000"/>
                <w:sz w:val="20"/>
                <w:szCs w:val="20"/>
                <w:lang w:eastAsia="lv-LV"/>
              </w:rPr>
            </w:pPr>
            <w:r>
              <w:rPr>
                <w:rFonts w:eastAsia="Times New Roman" w:cstheme="minorHAnsi"/>
                <w:b/>
                <w:bCs/>
                <w:color w:val="000000"/>
                <w:sz w:val="20"/>
                <w:szCs w:val="20"/>
                <w:lang w:eastAsia="lv-LV"/>
              </w:rPr>
              <w:t>Silajāņi/</w:t>
            </w:r>
            <w:r w:rsidRPr="001F574A">
              <w:rPr>
                <w:rFonts w:eastAsia="Times New Roman" w:cstheme="minorHAnsi"/>
                <w:b/>
                <w:bCs/>
                <w:color w:val="000000"/>
                <w:sz w:val="20"/>
                <w:szCs w:val="20"/>
                <w:lang w:eastAsia="lv-LV"/>
              </w:rPr>
              <w:t xml:space="preserve"> Silajāņu pag.</w:t>
            </w:r>
          </w:p>
        </w:tc>
        <w:tc>
          <w:tcPr>
            <w:tcW w:w="2254" w:type="dxa"/>
            <w:tcBorders>
              <w:top w:val="single" w:sz="4" w:space="0" w:color="auto"/>
              <w:left w:val="single" w:sz="4" w:space="0" w:color="auto"/>
              <w:bottom w:val="single" w:sz="4" w:space="0" w:color="auto"/>
              <w:right w:val="single" w:sz="4" w:space="0" w:color="auto"/>
            </w:tcBorders>
            <w:shd w:val="clear" w:color="000000" w:fill="D8E4BC"/>
          </w:tcPr>
          <w:p w:rsidR="00E10CC6" w:rsidRPr="001F574A" w:rsidRDefault="00E10CC6" w:rsidP="00B734B6">
            <w:pPr>
              <w:spacing w:after="0" w:line="240" w:lineRule="auto"/>
              <w:jc w:val="center"/>
              <w:rPr>
                <w:rFonts w:eastAsia="Times New Roman" w:cstheme="minorHAnsi"/>
                <w:b/>
                <w:bCs/>
                <w:color w:val="000000"/>
                <w:sz w:val="20"/>
                <w:szCs w:val="20"/>
                <w:lang w:eastAsia="lv-LV"/>
              </w:rPr>
            </w:pPr>
            <w:r>
              <w:rPr>
                <w:rFonts w:eastAsia="Times New Roman" w:cstheme="minorHAnsi"/>
                <w:b/>
                <w:bCs/>
                <w:color w:val="000000"/>
                <w:sz w:val="20"/>
                <w:szCs w:val="20"/>
                <w:lang w:eastAsia="lv-LV"/>
              </w:rPr>
              <w:t>Sīļukalns</w:t>
            </w:r>
            <w:r w:rsidRPr="001F574A">
              <w:rPr>
                <w:rFonts w:eastAsia="Times New Roman" w:cstheme="minorHAnsi"/>
                <w:b/>
                <w:bCs/>
                <w:color w:val="000000"/>
                <w:sz w:val="20"/>
                <w:szCs w:val="20"/>
                <w:lang w:eastAsia="lv-LV"/>
              </w:rPr>
              <w:t>/Sīļukalna pag.</w:t>
            </w:r>
          </w:p>
        </w:tc>
        <w:tc>
          <w:tcPr>
            <w:tcW w:w="1998" w:type="dxa"/>
            <w:tcBorders>
              <w:top w:val="single" w:sz="4" w:space="0" w:color="auto"/>
              <w:left w:val="single" w:sz="4" w:space="0" w:color="auto"/>
              <w:bottom w:val="single" w:sz="4" w:space="0" w:color="auto"/>
              <w:right w:val="single" w:sz="4" w:space="0" w:color="auto"/>
            </w:tcBorders>
            <w:shd w:val="clear" w:color="000000" w:fill="D8E4BC"/>
          </w:tcPr>
          <w:p w:rsidR="00E10CC6" w:rsidRPr="001F574A" w:rsidRDefault="00E10CC6" w:rsidP="00B734B6">
            <w:pPr>
              <w:spacing w:after="0" w:line="240" w:lineRule="auto"/>
              <w:jc w:val="center"/>
              <w:rPr>
                <w:rFonts w:eastAsia="Times New Roman" w:cstheme="minorHAnsi"/>
                <w:b/>
                <w:bCs/>
                <w:color w:val="000000"/>
                <w:sz w:val="20"/>
                <w:szCs w:val="20"/>
                <w:lang w:eastAsia="lv-LV"/>
              </w:rPr>
            </w:pPr>
            <w:r>
              <w:rPr>
                <w:rFonts w:eastAsia="Times New Roman" w:cstheme="minorHAnsi"/>
                <w:b/>
                <w:bCs/>
                <w:color w:val="000000"/>
                <w:sz w:val="20"/>
                <w:szCs w:val="20"/>
                <w:lang w:eastAsia="lv-LV"/>
              </w:rPr>
              <w:t>Galēni/Galēnu pag.</w:t>
            </w:r>
          </w:p>
        </w:tc>
        <w:tc>
          <w:tcPr>
            <w:tcW w:w="2085" w:type="dxa"/>
            <w:tcBorders>
              <w:top w:val="single" w:sz="4" w:space="0" w:color="auto"/>
              <w:left w:val="single" w:sz="4" w:space="0" w:color="auto"/>
              <w:bottom w:val="single" w:sz="4" w:space="0" w:color="auto"/>
              <w:right w:val="single" w:sz="4" w:space="0" w:color="auto"/>
            </w:tcBorders>
            <w:shd w:val="clear" w:color="000000" w:fill="D8E4BC"/>
          </w:tcPr>
          <w:p w:rsidR="00E10CC6" w:rsidRPr="001F574A" w:rsidRDefault="00E10CC6" w:rsidP="00B734B6">
            <w:pPr>
              <w:spacing w:after="0" w:line="240" w:lineRule="auto"/>
              <w:jc w:val="center"/>
              <w:rPr>
                <w:rFonts w:eastAsia="Times New Roman" w:cstheme="minorHAnsi"/>
                <w:b/>
                <w:bCs/>
                <w:color w:val="000000"/>
                <w:sz w:val="20"/>
                <w:szCs w:val="20"/>
                <w:lang w:eastAsia="lv-LV"/>
              </w:rPr>
            </w:pPr>
            <w:r w:rsidRPr="001F574A">
              <w:rPr>
                <w:rFonts w:eastAsia="Times New Roman" w:cstheme="minorHAnsi"/>
                <w:b/>
                <w:bCs/>
                <w:color w:val="000000"/>
                <w:sz w:val="20"/>
                <w:szCs w:val="20"/>
                <w:lang w:eastAsia="lv-LV"/>
              </w:rPr>
              <w:t>Stabulnieku pag.</w:t>
            </w:r>
          </w:p>
        </w:tc>
      </w:tr>
      <w:tr w:rsidR="00E10CC6" w:rsidRPr="001F574A" w:rsidTr="00B734B6">
        <w:trPr>
          <w:trHeight w:val="4783"/>
        </w:trPr>
        <w:tc>
          <w:tcPr>
            <w:tcW w:w="1159" w:type="dxa"/>
            <w:vMerge/>
            <w:tcBorders>
              <w:top w:val="single" w:sz="4" w:space="0" w:color="auto"/>
              <w:left w:val="single" w:sz="4" w:space="0" w:color="auto"/>
              <w:bottom w:val="single" w:sz="4" w:space="0" w:color="000000"/>
              <w:right w:val="single" w:sz="4" w:space="0" w:color="auto"/>
            </w:tcBorders>
            <w:vAlign w:val="center"/>
            <w:hideMark/>
          </w:tcPr>
          <w:p w:rsidR="00E10CC6" w:rsidRPr="001F574A" w:rsidRDefault="00E10CC6" w:rsidP="00B734B6">
            <w:pPr>
              <w:spacing w:after="0" w:line="240" w:lineRule="auto"/>
              <w:rPr>
                <w:rFonts w:ascii="Times New Roman" w:eastAsia="Times New Roman" w:hAnsi="Times New Roman" w:cs="Times New Roman"/>
                <w:color w:val="000000"/>
                <w:sz w:val="20"/>
                <w:szCs w:val="20"/>
                <w:lang w:eastAsia="lv-LV"/>
              </w:rPr>
            </w:pPr>
          </w:p>
        </w:tc>
        <w:tc>
          <w:tcPr>
            <w:tcW w:w="1847" w:type="dxa"/>
            <w:tcBorders>
              <w:top w:val="nil"/>
              <w:left w:val="nil"/>
              <w:bottom w:val="single" w:sz="4" w:space="0" w:color="auto"/>
              <w:right w:val="nil"/>
            </w:tcBorders>
            <w:shd w:val="clear" w:color="000000" w:fill="EBF1DE"/>
            <w:vAlign w:val="center"/>
          </w:tcPr>
          <w:p w:rsidR="00E10CC6" w:rsidRPr="001F574A" w:rsidRDefault="00E10CC6" w:rsidP="00B734B6">
            <w:pPr>
              <w:spacing w:after="0" w:line="240" w:lineRule="auto"/>
              <w:jc w:val="center"/>
              <w:rPr>
                <w:rFonts w:ascii="Calibri" w:hAnsi="Calibri" w:cs="Calibri"/>
                <w:b/>
                <w:bCs/>
                <w:i/>
                <w:iCs/>
                <w:color w:val="000000"/>
                <w:sz w:val="20"/>
                <w:szCs w:val="20"/>
                <w:u w:val="single"/>
              </w:rPr>
            </w:pPr>
            <w:r>
              <w:rPr>
                <w:rFonts w:ascii="Calibri" w:hAnsi="Calibri" w:cs="Calibri"/>
                <w:b/>
                <w:bCs/>
                <w:i/>
                <w:iCs/>
                <w:color w:val="000000"/>
                <w:sz w:val="20"/>
                <w:szCs w:val="20"/>
                <w:u w:val="single"/>
              </w:rPr>
              <w:t>Riebiņ</w:t>
            </w:r>
            <w:r w:rsidRPr="001F574A">
              <w:rPr>
                <w:rFonts w:ascii="Calibri" w:hAnsi="Calibri" w:cs="Calibri"/>
                <w:b/>
                <w:bCs/>
                <w:i/>
                <w:iCs/>
                <w:color w:val="000000"/>
                <w:sz w:val="20"/>
                <w:szCs w:val="20"/>
                <w:u w:val="single"/>
              </w:rPr>
              <w:t>i</w:t>
            </w:r>
          </w:p>
          <w:p w:rsidR="00E10CC6" w:rsidRPr="001F574A" w:rsidRDefault="00E10CC6" w:rsidP="00B734B6">
            <w:pPr>
              <w:spacing w:after="0" w:line="240" w:lineRule="auto"/>
              <w:jc w:val="center"/>
              <w:rPr>
                <w:rFonts w:ascii="Calibri" w:hAnsi="Calibri" w:cs="Calibri"/>
                <w:bCs/>
                <w:i/>
                <w:iCs/>
                <w:color w:val="000000"/>
                <w:sz w:val="20"/>
                <w:szCs w:val="20"/>
              </w:rPr>
            </w:pPr>
            <w:r w:rsidRPr="001F574A">
              <w:rPr>
                <w:rFonts w:ascii="Calibri" w:hAnsi="Calibri" w:cs="Calibri"/>
                <w:bCs/>
                <w:i/>
                <w:iCs/>
                <w:color w:val="000000"/>
                <w:sz w:val="20"/>
                <w:szCs w:val="20"/>
              </w:rPr>
              <w:t>Aizupes iela, Dakaru iela, Dārzu iela, Kalnu iela, Lauku iela, Liepu iela, Līvānu iela, Mehanizatoru iela, Miera iela, Parka iela, Rēzeknes iela, Saimniecības iela, Saules iela, Skolas iela, Viļānu iela, Zaļā iela, Ziedu iela</w:t>
            </w:r>
          </w:p>
        </w:tc>
        <w:tc>
          <w:tcPr>
            <w:tcW w:w="3119" w:type="dxa"/>
            <w:tcBorders>
              <w:top w:val="nil"/>
              <w:left w:val="single" w:sz="4" w:space="0" w:color="auto"/>
              <w:bottom w:val="single" w:sz="4" w:space="0" w:color="auto"/>
              <w:right w:val="single" w:sz="4" w:space="0" w:color="auto"/>
            </w:tcBorders>
            <w:shd w:val="clear" w:color="000000" w:fill="EBF1DE"/>
          </w:tcPr>
          <w:p w:rsidR="00224F7E" w:rsidRDefault="00224F7E" w:rsidP="00B734B6">
            <w:pPr>
              <w:spacing w:after="0" w:line="240" w:lineRule="auto"/>
              <w:jc w:val="center"/>
              <w:rPr>
                <w:rFonts w:eastAsia="Times New Roman" w:cstheme="minorHAnsi"/>
                <w:b/>
                <w:i/>
                <w:iCs/>
                <w:sz w:val="20"/>
                <w:szCs w:val="20"/>
                <w:u w:val="single"/>
                <w:lang w:eastAsia="lv-LV"/>
              </w:rPr>
            </w:pPr>
          </w:p>
          <w:p w:rsidR="00224F7E" w:rsidRDefault="00224F7E" w:rsidP="00B734B6">
            <w:pPr>
              <w:spacing w:after="0" w:line="240" w:lineRule="auto"/>
              <w:rPr>
                <w:rFonts w:eastAsia="Times New Roman" w:cstheme="minorHAnsi"/>
                <w:b/>
                <w:i/>
                <w:iCs/>
                <w:sz w:val="20"/>
                <w:szCs w:val="20"/>
                <w:u w:val="single"/>
                <w:lang w:eastAsia="lv-LV"/>
              </w:rPr>
            </w:pPr>
          </w:p>
          <w:p w:rsidR="00224F7E" w:rsidRDefault="00224F7E" w:rsidP="00B734B6">
            <w:pPr>
              <w:spacing w:after="0" w:line="240" w:lineRule="auto"/>
              <w:jc w:val="center"/>
              <w:rPr>
                <w:rFonts w:eastAsia="Times New Roman" w:cstheme="minorHAnsi"/>
                <w:b/>
                <w:i/>
                <w:iCs/>
                <w:sz w:val="20"/>
                <w:szCs w:val="20"/>
                <w:u w:val="single"/>
                <w:lang w:eastAsia="lv-LV"/>
              </w:rPr>
            </w:pPr>
          </w:p>
          <w:p w:rsidR="00E10CC6" w:rsidRPr="001F574A" w:rsidRDefault="00E10CC6"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b/>
                <w:i/>
                <w:iCs/>
                <w:sz w:val="20"/>
                <w:szCs w:val="20"/>
                <w:u w:val="single"/>
                <w:lang w:eastAsia="lv-LV"/>
              </w:rPr>
              <w:t>Riebiņu pag.</w:t>
            </w:r>
          </w:p>
          <w:p w:rsidR="00E10CC6" w:rsidRPr="001F574A" w:rsidRDefault="00E10CC6" w:rsidP="00B734B6">
            <w:pPr>
              <w:spacing w:after="0" w:line="240" w:lineRule="auto"/>
              <w:jc w:val="center"/>
              <w:rPr>
                <w:rFonts w:eastAsia="Times New Roman" w:cstheme="minorHAnsi"/>
                <w:i/>
                <w:iCs/>
                <w:sz w:val="20"/>
                <w:szCs w:val="20"/>
                <w:lang w:eastAsia="lv-LV"/>
              </w:rPr>
            </w:pPr>
            <w:r w:rsidRPr="001F574A">
              <w:rPr>
                <w:rFonts w:eastAsia="Times New Roman" w:cstheme="minorHAnsi"/>
                <w:i/>
                <w:iCs/>
                <w:sz w:val="20"/>
                <w:szCs w:val="20"/>
                <w:lang w:eastAsia="lv-LV"/>
              </w:rPr>
              <w:t>Aizupieši, Babri, Baibas, Beči, Blazeviči, Briški, Cimaņi, Ciši, Dubovka, Duntišķi, Ezernieki, Hromina, Ivanovka, Jaunie Rumpi, Kalnacki, Kalna Randari, Kauša, Kazīši, Kokorieši, Kostigi, Krejāni, Leinišķi</w:t>
            </w:r>
            <w:r w:rsidRPr="001F574A">
              <w:rPr>
                <w:rFonts w:eastAsia="Times New Roman" w:cstheme="minorHAnsi"/>
                <w:i/>
                <w:iCs/>
                <w:sz w:val="20"/>
                <w:szCs w:val="20"/>
                <w:lang w:eastAsia="lv-LV"/>
              </w:rPr>
              <w:tab/>
              <w:t>, Lejas Randari, Lielie Gavari, Lielie Rumpi, Lukašiški, Mazie Orieši, Medvednieki, Muhti, Muhtiņi, Novini, Novoseļje, Ondzuļi, Opūgi, Otrā Kauša, Patmalnieki, Petrovski, Pieniņi, Pivovari, Pizāni, Pušča, Reinieki, Remenieki, Runcavnieki, Sadovka, Sakaiņi, Sauna, Sidorovka, Skangeļi, Sprindži, Stabulnieki, Stefanpole</w:t>
            </w:r>
          </w:p>
          <w:p w:rsidR="00E10CC6" w:rsidRPr="001F574A" w:rsidRDefault="00E10CC6" w:rsidP="00B734B6">
            <w:pPr>
              <w:spacing w:after="0" w:line="240" w:lineRule="auto"/>
              <w:jc w:val="center"/>
              <w:rPr>
                <w:rFonts w:eastAsia="Times New Roman" w:cstheme="minorHAnsi"/>
                <w:i/>
                <w:iCs/>
                <w:sz w:val="20"/>
                <w:szCs w:val="20"/>
                <w:lang w:eastAsia="lv-LV"/>
              </w:rPr>
            </w:pPr>
            <w:r w:rsidRPr="001F574A">
              <w:rPr>
                <w:rFonts w:eastAsia="Times New Roman" w:cstheme="minorHAnsi"/>
                <w:i/>
                <w:iCs/>
                <w:sz w:val="20"/>
                <w:szCs w:val="20"/>
                <w:lang w:eastAsia="lv-LV"/>
              </w:rPr>
              <w:t>Suņepi, Šļomovka, Torogi, Veronikova, Vēveri, Vinkova, Zabegi, Zariņi, Zaseki, Zvīdri</w:t>
            </w:r>
          </w:p>
          <w:p w:rsidR="00E10CC6" w:rsidRPr="001F574A" w:rsidRDefault="00E10CC6" w:rsidP="00B734B6">
            <w:pPr>
              <w:spacing w:after="0" w:line="240" w:lineRule="auto"/>
              <w:jc w:val="center"/>
              <w:rPr>
                <w:rFonts w:eastAsia="Times New Roman" w:cstheme="minorHAnsi"/>
                <w:b/>
                <w:i/>
                <w:iCs/>
                <w:sz w:val="20"/>
                <w:szCs w:val="20"/>
                <w:u w:val="single"/>
                <w:lang w:eastAsia="lv-LV"/>
              </w:rPr>
            </w:pPr>
          </w:p>
        </w:tc>
        <w:tc>
          <w:tcPr>
            <w:tcW w:w="2410" w:type="dxa"/>
            <w:tcBorders>
              <w:top w:val="nil"/>
              <w:left w:val="single" w:sz="4" w:space="0" w:color="auto"/>
              <w:bottom w:val="single" w:sz="4" w:space="0" w:color="auto"/>
              <w:right w:val="single" w:sz="4" w:space="0" w:color="auto"/>
            </w:tcBorders>
            <w:shd w:val="clear" w:color="000000" w:fill="EBF1DE"/>
            <w:vAlign w:val="center"/>
          </w:tcPr>
          <w:p w:rsidR="00E10CC6" w:rsidRPr="001F574A" w:rsidRDefault="00E10CC6"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b/>
                <w:i/>
                <w:iCs/>
                <w:sz w:val="20"/>
                <w:szCs w:val="20"/>
                <w:u w:val="single"/>
                <w:lang w:eastAsia="lv-LV"/>
              </w:rPr>
              <w:t>Silajāņi</w:t>
            </w:r>
          </w:p>
          <w:p w:rsidR="00E10CC6" w:rsidRDefault="00E10CC6"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i/>
                <w:iCs/>
                <w:sz w:val="20"/>
                <w:szCs w:val="20"/>
                <w:lang w:eastAsia="lv-LV"/>
              </w:rPr>
              <w:t>Kalna iela, Miera iela, Skolas iela, Zaļā iela</w:t>
            </w:r>
          </w:p>
          <w:p w:rsidR="00E10CC6" w:rsidRDefault="00E10CC6" w:rsidP="00B734B6">
            <w:pPr>
              <w:spacing w:after="0" w:line="240" w:lineRule="auto"/>
              <w:rPr>
                <w:rFonts w:eastAsia="Times New Roman" w:cstheme="minorHAnsi"/>
                <w:b/>
                <w:i/>
                <w:iCs/>
                <w:sz w:val="20"/>
                <w:szCs w:val="20"/>
                <w:u w:val="single"/>
                <w:lang w:eastAsia="lv-LV"/>
              </w:rPr>
            </w:pPr>
          </w:p>
          <w:p w:rsidR="00E10CC6" w:rsidRPr="001F574A" w:rsidRDefault="00E10CC6"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b/>
                <w:i/>
                <w:iCs/>
                <w:sz w:val="20"/>
                <w:szCs w:val="20"/>
                <w:u w:val="single"/>
                <w:lang w:eastAsia="lv-LV"/>
              </w:rPr>
              <w:t>Silajāņu pag.</w:t>
            </w:r>
          </w:p>
          <w:p w:rsidR="00E10CC6" w:rsidRPr="001F574A" w:rsidRDefault="00E10CC6" w:rsidP="00B734B6">
            <w:pPr>
              <w:spacing w:after="0" w:line="240" w:lineRule="auto"/>
              <w:jc w:val="center"/>
              <w:rPr>
                <w:rFonts w:eastAsia="Times New Roman" w:cstheme="minorHAnsi"/>
                <w:i/>
                <w:iCs/>
                <w:sz w:val="20"/>
                <w:szCs w:val="20"/>
                <w:lang w:eastAsia="lv-LV"/>
              </w:rPr>
            </w:pPr>
            <w:r w:rsidRPr="001F574A">
              <w:rPr>
                <w:rFonts w:eastAsia="Times New Roman" w:cstheme="minorHAnsi"/>
                <w:i/>
                <w:iCs/>
                <w:sz w:val="20"/>
                <w:szCs w:val="20"/>
                <w:lang w:eastAsia="lv-LV"/>
              </w:rPr>
              <w:t>Antāni, Arhipova, Bikova, Červoniki, Dumbrova, Golubi, Jačmeniški, Kairīši, Kostigi, Kotļarova, Krevi, Krievu Balbārži, Kuļči, Latatujeva, Latviešu Balbārži, Leitāni, Markova, Muktiņi, Nalobņa, Ornīši, Paļša, Rozalina, Seveļi, Silajāņi, Stražvaldi, Sudari, Ščadrinieki, Špaki, Ušpeļi</w:t>
            </w:r>
          </w:p>
          <w:p w:rsidR="00E10CC6" w:rsidRPr="001F574A" w:rsidRDefault="00E10CC6" w:rsidP="00B734B6">
            <w:pPr>
              <w:spacing w:after="0" w:line="240" w:lineRule="auto"/>
              <w:jc w:val="center"/>
              <w:rPr>
                <w:rFonts w:eastAsia="Times New Roman" w:cstheme="minorHAnsi"/>
                <w:b/>
                <w:i/>
                <w:iCs/>
                <w:sz w:val="20"/>
                <w:szCs w:val="20"/>
                <w:lang w:eastAsia="lv-LV"/>
              </w:rPr>
            </w:pPr>
          </w:p>
        </w:tc>
        <w:tc>
          <w:tcPr>
            <w:tcW w:w="2254" w:type="dxa"/>
            <w:tcBorders>
              <w:top w:val="nil"/>
              <w:left w:val="single" w:sz="4" w:space="0" w:color="auto"/>
              <w:bottom w:val="single" w:sz="4" w:space="0" w:color="auto"/>
              <w:right w:val="single" w:sz="4" w:space="0" w:color="auto"/>
            </w:tcBorders>
            <w:shd w:val="clear" w:color="000000" w:fill="EBF1DE"/>
            <w:vAlign w:val="center"/>
          </w:tcPr>
          <w:p w:rsidR="00E10CC6" w:rsidRPr="001F574A" w:rsidRDefault="00E10CC6"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b/>
                <w:i/>
                <w:iCs/>
                <w:sz w:val="20"/>
                <w:szCs w:val="20"/>
                <w:u w:val="single"/>
                <w:lang w:eastAsia="lv-LV"/>
              </w:rPr>
              <w:t>Sīļukalns</w:t>
            </w:r>
          </w:p>
          <w:p w:rsidR="00E10CC6" w:rsidRDefault="00E10CC6"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i/>
                <w:iCs/>
                <w:sz w:val="20"/>
                <w:szCs w:val="20"/>
                <w:lang w:eastAsia="lv-LV"/>
              </w:rPr>
              <w:t>Latgales iela, Līvānu iela</w:t>
            </w:r>
          </w:p>
          <w:p w:rsidR="00E10CC6" w:rsidRDefault="00E10CC6" w:rsidP="00B734B6">
            <w:pPr>
              <w:spacing w:after="0" w:line="240" w:lineRule="auto"/>
              <w:jc w:val="center"/>
              <w:rPr>
                <w:rFonts w:eastAsia="Times New Roman" w:cstheme="minorHAnsi"/>
                <w:b/>
                <w:i/>
                <w:iCs/>
                <w:sz w:val="20"/>
                <w:szCs w:val="20"/>
                <w:u w:val="single"/>
                <w:lang w:eastAsia="lv-LV"/>
              </w:rPr>
            </w:pPr>
          </w:p>
          <w:p w:rsidR="00E10CC6" w:rsidRPr="001F574A" w:rsidRDefault="00E10CC6"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b/>
                <w:i/>
                <w:iCs/>
                <w:sz w:val="20"/>
                <w:szCs w:val="20"/>
                <w:u w:val="single"/>
                <w:lang w:eastAsia="lv-LV"/>
              </w:rPr>
              <w:t>Sīļukalna pag.</w:t>
            </w:r>
          </w:p>
          <w:p w:rsidR="00E10CC6" w:rsidRPr="001F574A" w:rsidRDefault="00E10CC6" w:rsidP="00B734B6">
            <w:pPr>
              <w:spacing w:after="0" w:line="240" w:lineRule="auto"/>
              <w:jc w:val="center"/>
              <w:rPr>
                <w:rFonts w:eastAsia="Times New Roman" w:cstheme="minorHAnsi"/>
                <w:i/>
                <w:iCs/>
                <w:sz w:val="20"/>
                <w:szCs w:val="20"/>
                <w:lang w:eastAsia="lv-LV"/>
              </w:rPr>
            </w:pPr>
            <w:r w:rsidRPr="001F574A">
              <w:rPr>
                <w:rFonts w:eastAsia="Times New Roman" w:cstheme="minorHAnsi"/>
                <w:i/>
                <w:iCs/>
                <w:sz w:val="20"/>
                <w:szCs w:val="20"/>
                <w:lang w:eastAsia="lv-LV"/>
              </w:rPr>
              <w:t>Aizpurieši, Bernāni, Bojāru Eriņi, Brokas, Broki, Čaunāni, Ereļi, Grāveļi, Grigi, Grozu Bernāni, Ičaunieki, Jaungaiļi, Kapenieki, Kapinieki, Kassalieši, Madžuļi, Meža Eriņi, Opolie, Pelšu Zlemeši, Salenieki, Seiļi, Sondori, Sprukstini, Stikāni, Teilāni, Upenieki, Zviergža-Varaža</w:t>
            </w:r>
          </w:p>
          <w:p w:rsidR="00E10CC6" w:rsidRPr="001F574A" w:rsidRDefault="00E10CC6" w:rsidP="00B734B6">
            <w:pPr>
              <w:spacing w:after="0" w:line="240" w:lineRule="auto"/>
              <w:jc w:val="center"/>
              <w:rPr>
                <w:rFonts w:eastAsia="Times New Roman" w:cstheme="minorHAnsi"/>
                <w:b/>
                <w:i/>
                <w:iCs/>
                <w:sz w:val="20"/>
                <w:szCs w:val="20"/>
                <w:lang w:eastAsia="lv-LV"/>
              </w:rPr>
            </w:pPr>
          </w:p>
        </w:tc>
        <w:tc>
          <w:tcPr>
            <w:tcW w:w="1998" w:type="dxa"/>
            <w:tcBorders>
              <w:top w:val="nil"/>
              <w:left w:val="single" w:sz="4" w:space="0" w:color="auto"/>
              <w:bottom w:val="single" w:sz="4" w:space="0" w:color="auto"/>
              <w:right w:val="single" w:sz="4" w:space="0" w:color="auto"/>
            </w:tcBorders>
            <w:shd w:val="clear" w:color="000000" w:fill="EBF1DE"/>
          </w:tcPr>
          <w:p w:rsidR="00E10CC6" w:rsidRDefault="00E10CC6" w:rsidP="00B734B6">
            <w:pPr>
              <w:spacing w:after="0" w:line="240" w:lineRule="auto"/>
              <w:jc w:val="center"/>
              <w:rPr>
                <w:rFonts w:eastAsia="Times New Roman" w:cstheme="minorHAnsi"/>
                <w:b/>
                <w:i/>
                <w:iCs/>
                <w:sz w:val="20"/>
                <w:szCs w:val="20"/>
                <w:u w:val="single"/>
                <w:lang w:eastAsia="lv-LV"/>
              </w:rPr>
            </w:pPr>
          </w:p>
          <w:p w:rsidR="00E10CC6" w:rsidRDefault="00E10CC6" w:rsidP="00B734B6">
            <w:pPr>
              <w:spacing w:after="0" w:line="240" w:lineRule="auto"/>
              <w:jc w:val="center"/>
              <w:rPr>
                <w:rFonts w:eastAsia="Times New Roman" w:cstheme="minorHAnsi"/>
                <w:b/>
                <w:i/>
                <w:iCs/>
                <w:sz w:val="20"/>
                <w:szCs w:val="20"/>
                <w:u w:val="single"/>
                <w:lang w:eastAsia="lv-LV"/>
              </w:rPr>
            </w:pPr>
          </w:p>
          <w:p w:rsidR="00E10CC6" w:rsidRDefault="00E10CC6" w:rsidP="00B734B6">
            <w:pPr>
              <w:spacing w:after="0" w:line="240" w:lineRule="auto"/>
              <w:jc w:val="center"/>
              <w:rPr>
                <w:rFonts w:eastAsia="Times New Roman" w:cstheme="minorHAnsi"/>
                <w:b/>
                <w:i/>
                <w:iCs/>
                <w:sz w:val="20"/>
                <w:szCs w:val="20"/>
                <w:u w:val="single"/>
                <w:lang w:eastAsia="lv-LV"/>
              </w:rPr>
            </w:pPr>
          </w:p>
          <w:p w:rsidR="00224F7E" w:rsidRPr="001F574A" w:rsidRDefault="00224F7E"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b/>
                <w:i/>
                <w:iCs/>
                <w:sz w:val="20"/>
                <w:szCs w:val="20"/>
                <w:u w:val="single"/>
                <w:lang w:eastAsia="lv-LV"/>
              </w:rPr>
              <w:t>Galēni</w:t>
            </w:r>
          </w:p>
          <w:p w:rsidR="00224F7E" w:rsidRPr="001F574A" w:rsidRDefault="00224F7E" w:rsidP="00B734B6">
            <w:pPr>
              <w:spacing w:after="0" w:line="240" w:lineRule="auto"/>
              <w:jc w:val="center"/>
              <w:rPr>
                <w:rFonts w:eastAsia="Times New Roman" w:cstheme="minorHAnsi"/>
                <w:i/>
                <w:iCs/>
                <w:sz w:val="20"/>
                <w:szCs w:val="20"/>
                <w:lang w:eastAsia="lv-LV"/>
              </w:rPr>
            </w:pPr>
            <w:r w:rsidRPr="001F574A">
              <w:rPr>
                <w:rFonts w:eastAsia="Times New Roman" w:cstheme="minorHAnsi"/>
                <w:i/>
                <w:iCs/>
                <w:sz w:val="20"/>
                <w:szCs w:val="20"/>
                <w:lang w:eastAsia="lv-LV"/>
              </w:rPr>
              <w:t>Bērzu iela, Liepu iela, Līvānu iela, Ošupes iela, Parka iela, Skolas iela, Torņu iela</w:t>
            </w:r>
          </w:p>
          <w:p w:rsidR="00224F7E" w:rsidRPr="001F574A" w:rsidRDefault="00224F7E"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b/>
                <w:i/>
                <w:iCs/>
                <w:sz w:val="20"/>
                <w:szCs w:val="20"/>
                <w:u w:val="single"/>
                <w:lang w:eastAsia="lv-LV"/>
              </w:rPr>
              <w:t>Galēnu pag.</w:t>
            </w:r>
          </w:p>
          <w:p w:rsidR="00224F7E" w:rsidRPr="001F574A" w:rsidRDefault="00224F7E" w:rsidP="00B734B6">
            <w:pPr>
              <w:spacing w:after="0" w:line="240" w:lineRule="auto"/>
              <w:jc w:val="center"/>
              <w:rPr>
                <w:rFonts w:eastAsia="Times New Roman" w:cstheme="minorHAnsi"/>
                <w:i/>
                <w:iCs/>
                <w:sz w:val="20"/>
                <w:szCs w:val="20"/>
                <w:lang w:eastAsia="lv-LV"/>
              </w:rPr>
            </w:pPr>
            <w:r w:rsidRPr="001F574A">
              <w:rPr>
                <w:rFonts w:eastAsia="Times New Roman" w:cstheme="minorHAnsi"/>
                <w:i/>
                <w:iCs/>
                <w:sz w:val="20"/>
                <w:szCs w:val="20"/>
                <w:lang w:eastAsia="lv-LV"/>
              </w:rPr>
              <w:t>Akmenā</w:t>
            </w:r>
            <w:r w:rsidR="0082555F">
              <w:rPr>
                <w:rFonts w:eastAsia="Times New Roman" w:cstheme="minorHAnsi"/>
                <w:i/>
                <w:iCs/>
                <w:sz w:val="20"/>
                <w:szCs w:val="20"/>
                <w:lang w:eastAsia="lv-LV"/>
              </w:rPr>
              <w:t>ja, Borisovka, Briškas, Ceperi,</w:t>
            </w:r>
            <w:r w:rsidRPr="001F574A">
              <w:rPr>
                <w:rFonts w:eastAsia="Times New Roman" w:cstheme="minorHAnsi"/>
                <w:i/>
                <w:iCs/>
                <w:sz w:val="20"/>
                <w:szCs w:val="20"/>
                <w:lang w:eastAsia="lv-LV"/>
              </w:rPr>
              <w:t>Gribolva, Indāni, Leščinski, Lomi-Bortnieki</w:t>
            </w:r>
            <w:r w:rsidRPr="001F574A">
              <w:rPr>
                <w:rFonts w:eastAsia="Times New Roman" w:cstheme="minorHAnsi"/>
                <w:i/>
                <w:iCs/>
                <w:sz w:val="20"/>
                <w:szCs w:val="20"/>
                <w:lang w:eastAsia="lv-LV"/>
              </w:rPr>
              <w:tab/>
              <w:t>, Makarovka, Maltas Trūpi, Marinski, Mičuļevka, Priževoiti, Puncuļi, Skabi, Soboļevka, Sondori, Vecbeči, Voveres, Zeimuļi-Puzāki</w:t>
            </w:r>
          </w:p>
          <w:p w:rsidR="00E10CC6" w:rsidRDefault="00E10CC6" w:rsidP="00B734B6">
            <w:pPr>
              <w:spacing w:after="0" w:line="240" w:lineRule="auto"/>
              <w:rPr>
                <w:rFonts w:eastAsia="Times New Roman" w:cstheme="minorHAnsi"/>
                <w:b/>
                <w:i/>
                <w:iCs/>
                <w:sz w:val="20"/>
                <w:szCs w:val="20"/>
                <w:u w:val="single"/>
                <w:lang w:eastAsia="lv-LV"/>
              </w:rPr>
            </w:pPr>
          </w:p>
          <w:p w:rsidR="00E10CC6" w:rsidRDefault="00E10CC6" w:rsidP="00B734B6">
            <w:pPr>
              <w:spacing w:after="0" w:line="240" w:lineRule="auto"/>
              <w:rPr>
                <w:rFonts w:eastAsia="Times New Roman" w:cstheme="minorHAnsi"/>
                <w:b/>
                <w:i/>
                <w:iCs/>
                <w:sz w:val="20"/>
                <w:szCs w:val="20"/>
                <w:u w:val="single"/>
                <w:lang w:eastAsia="lv-LV"/>
              </w:rPr>
            </w:pPr>
          </w:p>
          <w:p w:rsidR="00E10CC6" w:rsidRPr="001F574A" w:rsidRDefault="00E10CC6" w:rsidP="00B734B6">
            <w:pPr>
              <w:spacing w:after="0" w:line="240" w:lineRule="auto"/>
              <w:jc w:val="center"/>
              <w:rPr>
                <w:rFonts w:eastAsia="Times New Roman" w:cstheme="minorHAnsi"/>
                <w:b/>
                <w:i/>
                <w:iCs/>
                <w:sz w:val="20"/>
                <w:szCs w:val="20"/>
                <w:u w:val="single"/>
                <w:lang w:eastAsia="lv-LV"/>
              </w:rPr>
            </w:pPr>
          </w:p>
        </w:tc>
        <w:tc>
          <w:tcPr>
            <w:tcW w:w="2085" w:type="dxa"/>
            <w:tcBorders>
              <w:top w:val="nil"/>
              <w:left w:val="single" w:sz="4" w:space="0" w:color="auto"/>
              <w:bottom w:val="single" w:sz="4" w:space="0" w:color="auto"/>
              <w:right w:val="single" w:sz="4" w:space="0" w:color="auto"/>
            </w:tcBorders>
            <w:shd w:val="clear" w:color="000000" w:fill="EBF1DE"/>
            <w:vAlign w:val="center"/>
          </w:tcPr>
          <w:p w:rsidR="00E10CC6" w:rsidRDefault="00E10CC6" w:rsidP="00B734B6">
            <w:pPr>
              <w:spacing w:after="0" w:line="240" w:lineRule="auto"/>
              <w:jc w:val="center"/>
              <w:rPr>
                <w:rFonts w:eastAsia="Times New Roman" w:cstheme="minorHAnsi"/>
                <w:b/>
                <w:i/>
                <w:iCs/>
                <w:sz w:val="20"/>
                <w:szCs w:val="20"/>
                <w:u w:val="single"/>
                <w:lang w:eastAsia="lv-LV"/>
              </w:rPr>
            </w:pPr>
          </w:p>
          <w:p w:rsidR="00E10CC6" w:rsidRDefault="00E10CC6" w:rsidP="00B734B6">
            <w:pPr>
              <w:spacing w:after="0" w:line="240" w:lineRule="auto"/>
              <w:jc w:val="center"/>
              <w:rPr>
                <w:rFonts w:eastAsia="Times New Roman" w:cstheme="minorHAnsi"/>
                <w:b/>
                <w:i/>
                <w:iCs/>
                <w:sz w:val="20"/>
                <w:szCs w:val="20"/>
                <w:u w:val="single"/>
                <w:lang w:eastAsia="lv-LV"/>
              </w:rPr>
            </w:pPr>
          </w:p>
          <w:p w:rsidR="00E10CC6" w:rsidRPr="001F574A" w:rsidRDefault="00E10CC6"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b/>
                <w:i/>
                <w:iCs/>
                <w:sz w:val="20"/>
                <w:szCs w:val="20"/>
                <w:u w:val="single"/>
                <w:lang w:eastAsia="lv-LV"/>
              </w:rPr>
              <w:t>Stabulnieki</w:t>
            </w:r>
          </w:p>
          <w:p w:rsidR="00E10CC6" w:rsidRDefault="00E10CC6"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i/>
                <w:iCs/>
                <w:sz w:val="20"/>
                <w:szCs w:val="20"/>
                <w:lang w:eastAsia="lv-LV"/>
              </w:rPr>
              <w:t>Dārzu iela, Draudzības iela, Ivana Sorokina iela, Jaunā iela, Skolas iela</w:t>
            </w:r>
          </w:p>
          <w:p w:rsidR="00E10CC6" w:rsidRDefault="00E10CC6" w:rsidP="00B734B6">
            <w:pPr>
              <w:spacing w:after="0" w:line="240" w:lineRule="auto"/>
              <w:jc w:val="center"/>
              <w:rPr>
                <w:rFonts w:eastAsia="Times New Roman" w:cstheme="minorHAnsi"/>
                <w:b/>
                <w:i/>
                <w:iCs/>
                <w:sz w:val="20"/>
                <w:szCs w:val="20"/>
                <w:u w:val="single"/>
                <w:lang w:eastAsia="lv-LV"/>
              </w:rPr>
            </w:pPr>
          </w:p>
          <w:p w:rsidR="00E10CC6" w:rsidRPr="001F574A" w:rsidRDefault="00E10CC6" w:rsidP="00B734B6">
            <w:pPr>
              <w:spacing w:after="0" w:line="240" w:lineRule="auto"/>
              <w:jc w:val="center"/>
              <w:rPr>
                <w:rFonts w:eastAsia="Times New Roman" w:cstheme="minorHAnsi"/>
                <w:b/>
                <w:i/>
                <w:iCs/>
                <w:sz w:val="20"/>
                <w:szCs w:val="20"/>
                <w:u w:val="single"/>
                <w:lang w:eastAsia="lv-LV"/>
              </w:rPr>
            </w:pPr>
            <w:r w:rsidRPr="001F574A">
              <w:rPr>
                <w:rFonts w:eastAsia="Times New Roman" w:cstheme="minorHAnsi"/>
                <w:b/>
                <w:i/>
                <w:iCs/>
                <w:sz w:val="20"/>
                <w:szCs w:val="20"/>
                <w:u w:val="single"/>
                <w:lang w:eastAsia="lv-LV"/>
              </w:rPr>
              <w:t>Stabulnieku pag.</w:t>
            </w:r>
          </w:p>
          <w:p w:rsidR="00E10CC6" w:rsidRPr="001F574A" w:rsidRDefault="00E10CC6" w:rsidP="00B734B6">
            <w:pPr>
              <w:spacing w:after="0" w:line="240" w:lineRule="auto"/>
              <w:jc w:val="center"/>
              <w:rPr>
                <w:rFonts w:eastAsia="Times New Roman" w:cstheme="minorHAnsi"/>
                <w:i/>
                <w:iCs/>
                <w:sz w:val="20"/>
                <w:szCs w:val="20"/>
                <w:lang w:eastAsia="lv-LV"/>
              </w:rPr>
            </w:pPr>
            <w:r w:rsidRPr="001F574A">
              <w:rPr>
                <w:rFonts w:eastAsia="Times New Roman" w:cstheme="minorHAnsi"/>
                <w:i/>
                <w:iCs/>
                <w:sz w:val="20"/>
                <w:szCs w:val="20"/>
                <w:lang w:eastAsia="lv-LV"/>
              </w:rPr>
              <w:t>Bojāri, Briški-Balckari, Cepernieki, Čači, Čaunāni, Degļi, Grozas, Kalna Gudļevski, Kalna Mičulīši, Kaupēri, Kozuļņi, Krištobi, Meža Mičulīši, Meža Trūpi, Pastari, Patmalnieki, Polkorona, Saunas Vulāni, Trokšas, Ūgaiņi-Puduļi, Vilciņi, Zvērgža-Varaža</w:t>
            </w:r>
          </w:p>
          <w:p w:rsidR="00E10CC6" w:rsidRPr="001F574A" w:rsidRDefault="00E10CC6" w:rsidP="00B734B6">
            <w:pPr>
              <w:spacing w:after="0" w:line="240" w:lineRule="auto"/>
              <w:jc w:val="center"/>
              <w:rPr>
                <w:rFonts w:eastAsia="Times New Roman" w:cstheme="minorHAnsi"/>
                <w:b/>
                <w:i/>
                <w:iCs/>
                <w:sz w:val="20"/>
                <w:szCs w:val="20"/>
                <w:lang w:eastAsia="lv-LV"/>
              </w:rPr>
            </w:pPr>
          </w:p>
        </w:tc>
      </w:tr>
      <w:tr w:rsidR="002B3023" w:rsidRPr="001F574A" w:rsidTr="00663E3C">
        <w:trPr>
          <w:trHeight w:val="161"/>
        </w:trPr>
        <w:tc>
          <w:tcPr>
            <w:tcW w:w="1159" w:type="dxa"/>
            <w:vMerge w:val="restart"/>
            <w:tcBorders>
              <w:top w:val="nil"/>
              <w:left w:val="single" w:sz="4" w:space="0" w:color="auto"/>
              <w:right w:val="single" w:sz="4" w:space="0" w:color="auto"/>
            </w:tcBorders>
            <w:shd w:val="clear" w:color="000000" w:fill="EBF1DE"/>
            <w:noWrap/>
            <w:vAlign w:val="center"/>
            <w:hideMark/>
          </w:tcPr>
          <w:p w:rsidR="002B3023" w:rsidRPr="001F574A" w:rsidRDefault="002B3023" w:rsidP="00B734B6">
            <w:pPr>
              <w:spacing w:after="0" w:line="240" w:lineRule="auto"/>
              <w:jc w:val="center"/>
              <w:rPr>
                <w:rFonts w:eastAsia="Times New Roman" w:cstheme="minorHAnsi"/>
                <w:b/>
                <w:bCs/>
                <w:color w:val="000000"/>
                <w:sz w:val="20"/>
                <w:szCs w:val="20"/>
                <w:lang w:eastAsia="lv-LV"/>
              </w:rPr>
            </w:pPr>
            <w:r w:rsidRPr="001F574A">
              <w:rPr>
                <w:rFonts w:eastAsia="Times New Roman" w:cstheme="minorHAnsi"/>
                <w:b/>
                <w:bCs/>
                <w:color w:val="000000"/>
                <w:sz w:val="20"/>
                <w:szCs w:val="20"/>
                <w:lang w:eastAsia="lv-LV"/>
              </w:rPr>
              <w:t>Janvāris</w:t>
            </w:r>
          </w:p>
        </w:tc>
        <w:tc>
          <w:tcPr>
            <w:tcW w:w="1847" w:type="dxa"/>
            <w:tcBorders>
              <w:top w:val="nil"/>
              <w:left w:val="nil"/>
              <w:bottom w:val="single" w:sz="4" w:space="0" w:color="auto"/>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r>
              <w:rPr>
                <w:rFonts w:eastAsia="Times New Roman" w:cstheme="minorHAnsi"/>
                <w:color w:val="000000"/>
                <w:sz w:val="20"/>
                <w:szCs w:val="20"/>
                <w:lang w:eastAsia="lv-LV"/>
              </w:rPr>
              <w:t>9</w:t>
            </w:r>
          </w:p>
        </w:tc>
        <w:tc>
          <w:tcPr>
            <w:tcW w:w="3119" w:type="dxa"/>
            <w:vMerge w:val="restart"/>
            <w:tcBorders>
              <w:top w:val="nil"/>
              <w:left w:val="nil"/>
              <w:right w:val="single" w:sz="4" w:space="0" w:color="auto"/>
            </w:tcBorders>
            <w:shd w:val="clear" w:color="auto" w:fill="auto"/>
            <w:vAlign w:val="center"/>
          </w:tcPr>
          <w:p w:rsidR="002B3023" w:rsidRPr="001F574A" w:rsidRDefault="002B3023" w:rsidP="002B3023">
            <w:pPr>
              <w:spacing w:after="0" w:line="240" w:lineRule="auto"/>
              <w:jc w:val="center"/>
              <w:rPr>
                <w:rFonts w:eastAsia="Times New Roman" w:cstheme="minorHAnsi"/>
                <w:color w:val="000000"/>
                <w:sz w:val="20"/>
                <w:szCs w:val="20"/>
                <w:lang w:eastAsia="lv-LV"/>
              </w:rPr>
            </w:pPr>
            <w:r>
              <w:rPr>
                <w:rFonts w:eastAsia="Times New Roman" w:cstheme="minorHAnsi"/>
                <w:color w:val="000000"/>
                <w:sz w:val="20"/>
                <w:szCs w:val="20"/>
                <w:lang w:eastAsia="lv-LV"/>
              </w:rPr>
              <w:t>16</w:t>
            </w:r>
          </w:p>
        </w:tc>
        <w:tc>
          <w:tcPr>
            <w:tcW w:w="2410" w:type="dxa"/>
            <w:vMerge w:val="restart"/>
            <w:tcBorders>
              <w:top w:val="single" w:sz="4" w:space="0" w:color="auto"/>
              <w:left w:val="nil"/>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16</w:t>
            </w:r>
          </w:p>
        </w:tc>
        <w:tc>
          <w:tcPr>
            <w:tcW w:w="2254" w:type="dxa"/>
            <w:vMerge w:val="restart"/>
            <w:tcBorders>
              <w:top w:val="nil"/>
              <w:left w:val="nil"/>
              <w:bottom w:val="single" w:sz="4" w:space="0" w:color="auto"/>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13</w:t>
            </w:r>
          </w:p>
        </w:tc>
        <w:tc>
          <w:tcPr>
            <w:tcW w:w="1998" w:type="dxa"/>
            <w:vMerge w:val="restart"/>
            <w:tcBorders>
              <w:left w:val="nil"/>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13</w:t>
            </w:r>
          </w:p>
        </w:tc>
        <w:tc>
          <w:tcPr>
            <w:tcW w:w="2085" w:type="dxa"/>
            <w:vMerge w:val="restart"/>
            <w:tcBorders>
              <w:top w:val="single" w:sz="4" w:space="0" w:color="auto"/>
              <w:left w:val="nil"/>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15</w:t>
            </w:r>
          </w:p>
        </w:tc>
      </w:tr>
      <w:tr w:rsidR="002B3023" w:rsidRPr="001F574A" w:rsidTr="00663E3C">
        <w:trPr>
          <w:trHeight w:val="194"/>
        </w:trPr>
        <w:tc>
          <w:tcPr>
            <w:tcW w:w="1159" w:type="dxa"/>
            <w:vMerge/>
            <w:tcBorders>
              <w:left w:val="single" w:sz="4" w:space="0" w:color="auto"/>
              <w:bottom w:val="single" w:sz="4" w:space="0" w:color="auto"/>
              <w:right w:val="single" w:sz="4" w:space="0" w:color="auto"/>
            </w:tcBorders>
            <w:shd w:val="clear" w:color="000000" w:fill="EBF1DE"/>
            <w:noWrap/>
            <w:vAlign w:val="center"/>
          </w:tcPr>
          <w:p w:rsidR="002B3023" w:rsidRPr="001F574A" w:rsidRDefault="002B3023" w:rsidP="00B734B6">
            <w:pPr>
              <w:spacing w:after="0" w:line="240" w:lineRule="auto"/>
              <w:jc w:val="center"/>
              <w:rPr>
                <w:rFonts w:eastAsia="Times New Roman" w:cstheme="minorHAnsi"/>
                <w:b/>
                <w:bCs/>
                <w:color w:val="000000"/>
                <w:sz w:val="20"/>
                <w:szCs w:val="20"/>
                <w:lang w:eastAsia="lv-LV"/>
              </w:rPr>
            </w:pPr>
          </w:p>
        </w:tc>
        <w:tc>
          <w:tcPr>
            <w:tcW w:w="1847" w:type="dxa"/>
            <w:tcBorders>
              <w:top w:val="nil"/>
              <w:left w:val="nil"/>
              <w:bottom w:val="single" w:sz="4" w:space="0" w:color="auto"/>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r>
              <w:rPr>
                <w:rFonts w:eastAsia="Times New Roman" w:cstheme="minorHAnsi"/>
                <w:color w:val="000000"/>
                <w:sz w:val="20"/>
                <w:szCs w:val="20"/>
                <w:lang w:eastAsia="lv-LV"/>
              </w:rPr>
              <w:t>23</w:t>
            </w:r>
          </w:p>
        </w:tc>
        <w:tc>
          <w:tcPr>
            <w:tcW w:w="3119" w:type="dxa"/>
            <w:vMerge/>
            <w:tcBorders>
              <w:left w:val="nil"/>
              <w:bottom w:val="single" w:sz="4" w:space="0" w:color="auto"/>
              <w:right w:val="single" w:sz="4" w:space="0" w:color="auto"/>
            </w:tcBorders>
            <w:shd w:val="clear" w:color="auto" w:fill="auto"/>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p>
        </w:tc>
        <w:tc>
          <w:tcPr>
            <w:tcW w:w="2410" w:type="dxa"/>
            <w:vMerge/>
            <w:tcBorders>
              <w:left w:val="nil"/>
              <w:bottom w:val="single" w:sz="4" w:space="0" w:color="auto"/>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sz w:val="20"/>
                <w:szCs w:val="20"/>
                <w:lang w:eastAsia="lv-LV"/>
              </w:rPr>
            </w:pPr>
          </w:p>
        </w:tc>
        <w:tc>
          <w:tcPr>
            <w:tcW w:w="2254" w:type="dxa"/>
            <w:vMerge/>
            <w:tcBorders>
              <w:top w:val="nil"/>
              <w:left w:val="nil"/>
              <w:bottom w:val="single" w:sz="4" w:space="0" w:color="auto"/>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p>
        </w:tc>
        <w:tc>
          <w:tcPr>
            <w:tcW w:w="1998" w:type="dxa"/>
            <w:vMerge/>
            <w:tcBorders>
              <w:left w:val="nil"/>
              <w:bottom w:val="single" w:sz="4" w:space="0" w:color="auto"/>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p>
        </w:tc>
        <w:tc>
          <w:tcPr>
            <w:tcW w:w="2085" w:type="dxa"/>
            <w:vMerge/>
            <w:tcBorders>
              <w:left w:val="nil"/>
              <w:bottom w:val="single" w:sz="4" w:space="0" w:color="auto"/>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p>
        </w:tc>
      </w:tr>
      <w:tr w:rsidR="002B3023" w:rsidRPr="001F574A" w:rsidTr="001B708F">
        <w:trPr>
          <w:trHeight w:val="128"/>
        </w:trPr>
        <w:tc>
          <w:tcPr>
            <w:tcW w:w="1159" w:type="dxa"/>
            <w:vMerge w:val="restart"/>
            <w:tcBorders>
              <w:top w:val="single" w:sz="4" w:space="0" w:color="auto"/>
              <w:left w:val="single" w:sz="4" w:space="0" w:color="auto"/>
              <w:right w:val="single" w:sz="4" w:space="0" w:color="auto"/>
            </w:tcBorders>
            <w:shd w:val="clear" w:color="000000" w:fill="EBF1DE"/>
            <w:noWrap/>
            <w:vAlign w:val="center"/>
          </w:tcPr>
          <w:p w:rsidR="002B3023" w:rsidRPr="001F574A" w:rsidRDefault="002B3023" w:rsidP="00B734B6">
            <w:pPr>
              <w:spacing w:after="0" w:line="240" w:lineRule="auto"/>
              <w:jc w:val="center"/>
              <w:rPr>
                <w:rFonts w:eastAsia="Times New Roman" w:cstheme="minorHAnsi"/>
                <w:b/>
                <w:bCs/>
                <w:color w:val="000000"/>
                <w:sz w:val="20"/>
                <w:szCs w:val="20"/>
                <w:lang w:eastAsia="lv-LV"/>
              </w:rPr>
            </w:pPr>
            <w:r w:rsidRPr="001F574A">
              <w:rPr>
                <w:rFonts w:eastAsia="Times New Roman" w:cstheme="minorHAnsi"/>
                <w:b/>
                <w:bCs/>
                <w:color w:val="000000"/>
                <w:sz w:val="20"/>
                <w:szCs w:val="20"/>
                <w:lang w:eastAsia="lv-LV"/>
              </w:rPr>
              <w:t>Februāris</w:t>
            </w:r>
          </w:p>
        </w:tc>
        <w:tc>
          <w:tcPr>
            <w:tcW w:w="1847" w:type="dxa"/>
            <w:tcBorders>
              <w:top w:val="single" w:sz="4" w:space="0" w:color="auto"/>
              <w:left w:val="nil"/>
              <w:bottom w:val="single" w:sz="4" w:space="0" w:color="auto"/>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r>
              <w:rPr>
                <w:rFonts w:eastAsia="Times New Roman" w:cstheme="minorHAnsi"/>
                <w:color w:val="000000"/>
                <w:sz w:val="20"/>
                <w:szCs w:val="20"/>
                <w:lang w:eastAsia="lv-LV"/>
              </w:rPr>
              <w:t>6</w:t>
            </w:r>
          </w:p>
        </w:tc>
        <w:tc>
          <w:tcPr>
            <w:tcW w:w="3119" w:type="dxa"/>
            <w:vMerge w:val="restart"/>
            <w:tcBorders>
              <w:top w:val="nil"/>
              <w:left w:val="nil"/>
              <w:right w:val="single" w:sz="4" w:space="0" w:color="auto"/>
            </w:tcBorders>
            <w:shd w:val="clear" w:color="auto" w:fill="auto"/>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r>
              <w:rPr>
                <w:rFonts w:eastAsia="Times New Roman" w:cstheme="minorHAnsi"/>
                <w:color w:val="000000"/>
                <w:sz w:val="20"/>
                <w:szCs w:val="20"/>
                <w:lang w:eastAsia="lv-LV"/>
              </w:rPr>
              <w:t>13</w:t>
            </w:r>
          </w:p>
        </w:tc>
        <w:tc>
          <w:tcPr>
            <w:tcW w:w="2410" w:type="dxa"/>
            <w:vMerge w:val="restart"/>
            <w:tcBorders>
              <w:top w:val="single" w:sz="4" w:space="0" w:color="auto"/>
              <w:left w:val="nil"/>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13</w:t>
            </w:r>
          </w:p>
        </w:tc>
        <w:tc>
          <w:tcPr>
            <w:tcW w:w="2254" w:type="dxa"/>
            <w:vMerge w:val="restart"/>
            <w:tcBorders>
              <w:top w:val="nil"/>
              <w:left w:val="nil"/>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10</w:t>
            </w:r>
          </w:p>
        </w:tc>
        <w:tc>
          <w:tcPr>
            <w:tcW w:w="1998" w:type="dxa"/>
            <w:vMerge w:val="restart"/>
            <w:tcBorders>
              <w:left w:val="nil"/>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12</w:t>
            </w:r>
          </w:p>
        </w:tc>
        <w:tc>
          <w:tcPr>
            <w:tcW w:w="2085" w:type="dxa"/>
            <w:vMerge w:val="restart"/>
            <w:tcBorders>
              <w:top w:val="nil"/>
              <w:left w:val="nil"/>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13</w:t>
            </w:r>
          </w:p>
        </w:tc>
      </w:tr>
      <w:tr w:rsidR="002B3023" w:rsidRPr="001F574A" w:rsidTr="001B708F">
        <w:trPr>
          <w:trHeight w:val="159"/>
        </w:trPr>
        <w:tc>
          <w:tcPr>
            <w:tcW w:w="1159" w:type="dxa"/>
            <w:vMerge/>
            <w:tcBorders>
              <w:left w:val="single" w:sz="4" w:space="0" w:color="auto"/>
              <w:bottom w:val="single" w:sz="4" w:space="0" w:color="auto"/>
              <w:right w:val="single" w:sz="4" w:space="0" w:color="auto"/>
            </w:tcBorders>
            <w:shd w:val="clear" w:color="000000" w:fill="EBF1DE"/>
            <w:noWrap/>
            <w:vAlign w:val="center"/>
          </w:tcPr>
          <w:p w:rsidR="002B3023" w:rsidRPr="001F574A" w:rsidRDefault="002B3023" w:rsidP="00B734B6">
            <w:pPr>
              <w:spacing w:after="0" w:line="240" w:lineRule="auto"/>
              <w:jc w:val="center"/>
              <w:rPr>
                <w:rFonts w:eastAsia="Times New Roman" w:cstheme="minorHAnsi"/>
                <w:b/>
                <w:bCs/>
                <w:color w:val="000000"/>
                <w:sz w:val="20"/>
                <w:szCs w:val="20"/>
                <w:lang w:eastAsia="lv-LV"/>
              </w:rPr>
            </w:pPr>
          </w:p>
        </w:tc>
        <w:tc>
          <w:tcPr>
            <w:tcW w:w="1847" w:type="dxa"/>
            <w:tcBorders>
              <w:top w:val="single" w:sz="4" w:space="0" w:color="auto"/>
              <w:left w:val="nil"/>
              <w:bottom w:val="single" w:sz="4" w:space="0" w:color="auto"/>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r>
              <w:rPr>
                <w:rFonts w:eastAsia="Times New Roman" w:cstheme="minorHAnsi"/>
                <w:color w:val="000000"/>
                <w:sz w:val="20"/>
                <w:szCs w:val="20"/>
                <w:lang w:eastAsia="lv-LV"/>
              </w:rPr>
              <w:t>20</w:t>
            </w:r>
          </w:p>
        </w:tc>
        <w:tc>
          <w:tcPr>
            <w:tcW w:w="3119" w:type="dxa"/>
            <w:vMerge/>
            <w:tcBorders>
              <w:left w:val="nil"/>
              <w:bottom w:val="single" w:sz="4" w:space="0" w:color="auto"/>
              <w:right w:val="single" w:sz="4" w:space="0" w:color="auto"/>
            </w:tcBorders>
            <w:shd w:val="clear" w:color="auto" w:fill="auto"/>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p>
        </w:tc>
        <w:tc>
          <w:tcPr>
            <w:tcW w:w="2410" w:type="dxa"/>
            <w:vMerge/>
            <w:tcBorders>
              <w:left w:val="nil"/>
              <w:bottom w:val="single" w:sz="4" w:space="0" w:color="auto"/>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sz w:val="20"/>
                <w:szCs w:val="20"/>
                <w:lang w:eastAsia="lv-LV"/>
              </w:rPr>
            </w:pPr>
          </w:p>
        </w:tc>
        <w:tc>
          <w:tcPr>
            <w:tcW w:w="2254" w:type="dxa"/>
            <w:vMerge/>
            <w:tcBorders>
              <w:left w:val="nil"/>
              <w:bottom w:val="single" w:sz="4" w:space="0" w:color="auto"/>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p>
        </w:tc>
        <w:tc>
          <w:tcPr>
            <w:tcW w:w="1998" w:type="dxa"/>
            <w:vMerge/>
            <w:tcBorders>
              <w:left w:val="nil"/>
              <w:bottom w:val="single" w:sz="4" w:space="0" w:color="auto"/>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p>
        </w:tc>
        <w:tc>
          <w:tcPr>
            <w:tcW w:w="2085" w:type="dxa"/>
            <w:vMerge/>
            <w:tcBorders>
              <w:left w:val="nil"/>
              <w:bottom w:val="single" w:sz="4" w:space="0" w:color="auto"/>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p>
        </w:tc>
      </w:tr>
      <w:tr w:rsidR="002B3023" w:rsidRPr="001F574A" w:rsidTr="0053328E">
        <w:trPr>
          <w:trHeight w:val="191"/>
        </w:trPr>
        <w:tc>
          <w:tcPr>
            <w:tcW w:w="1159" w:type="dxa"/>
            <w:vMerge w:val="restart"/>
            <w:tcBorders>
              <w:top w:val="nil"/>
              <w:left w:val="single" w:sz="4" w:space="0" w:color="auto"/>
              <w:right w:val="single" w:sz="4" w:space="0" w:color="auto"/>
            </w:tcBorders>
            <w:shd w:val="clear" w:color="000000" w:fill="EBF1DE"/>
            <w:noWrap/>
            <w:vAlign w:val="center"/>
          </w:tcPr>
          <w:p w:rsidR="002B3023" w:rsidRPr="001F574A" w:rsidRDefault="002B3023" w:rsidP="00B734B6">
            <w:pPr>
              <w:spacing w:after="0" w:line="240" w:lineRule="auto"/>
              <w:jc w:val="center"/>
              <w:rPr>
                <w:rFonts w:eastAsia="Times New Roman" w:cstheme="minorHAnsi"/>
                <w:b/>
                <w:bCs/>
                <w:color w:val="000000"/>
                <w:sz w:val="20"/>
                <w:szCs w:val="20"/>
                <w:lang w:eastAsia="lv-LV"/>
              </w:rPr>
            </w:pPr>
            <w:r w:rsidRPr="001F574A">
              <w:rPr>
                <w:rFonts w:eastAsia="Times New Roman" w:cstheme="minorHAnsi"/>
                <w:b/>
                <w:bCs/>
                <w:color w:val="000000"/>
                <w:sz w:val="20"/>
                <w:szCs w:val="20"/>
                <w:lang w:eastAsia="lv-LV"/>
              </w:rPr>
              <w:t>Marts</w:t>
            </w:r>
          </w:p>
        </w:tc>
        <w:tc>
          <w:tcPr>
            <w:tcW w:w="1847" w:type="dxa"/>
            <w:tcBorders>
              <w:top w:val="nil"/>
              <w:left w:val="nil"/>
              <w:bottom w:val="single" w:sz="4" w:space="0" w:color="auto"/>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r>
              <w:rPr>
                <w:rFonts w:eastAsia="Times New Roman" w:cstheme="minorHAnsi"/>
                <w:color w:val="000000"/>
                <w:sz w:val="20"/>
                <w:szCs w:val="20"/>
                <w:lang w:eastAsia="lv-LV"/>
              </w:rPr>
              <w:t>6</w:t>
            </w:r>
          </w:p>
        </w:tc>
        <w:tc>
          <w:tcPr>
            <w:tcW w:w="3119" w:type="dxa"/>
            <w:vMerge w:val="restart"/>
            <w:tcBorders>
              <w:top w:val="nil"/>
              <w:left w:val="nil"/>
              <w:right w:val="single" w:sz="4" w:space="0" w:color="auto"/>
            </w:tcBorders>
            <w:shd w:val="clear" w:color="auto" w:fill="auto"/>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r>
              <w:rPr>
                <w:rFonts w:eastAsia="Times New Roman" w:cstheme="minorHAnsi"/>
                <w:color w:val="000000"/>
                <w:sz w:val="20"/>
                <w:szCs w:val="20"/>
                <w:lang w:eastAsia="lv-LV"/>
              </w:rPr>
              <w:t>13</w:t>
            </w:r>
          </w:p>
        </w:tc>
        <w:tc>
          <w:tcPr>
            <w:tcW w:w="2410" w:type="dxa"/>
            <w:vMerge w:val="restart"/>
            <w:tcBorders>
              <w:top w:val="nil"/>
              <w:left w:val="nil"/>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13</w:t>
            </w:r>
          </w:p>
        </w:tc>
        <w:tc>
          <w:tcPr>
            <w:tcW w:w="2254" w:type="dxa"/>
            <w:vMerge w:val="restart"/>
            <w:tcBorders>
              <w:top w:val="nil"/>
              <w:left w:val="nil"/>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10</w:t>
            </w:r>
          </w:p>
        </w:tc>
        <w:tc>
          <w:tcPr>
            <w:tcW w:w="1998" w:type="dxa"/>
            <w:vMerge w:val="restart"/>
            <w:tcBorders>
              <w:left w:val="nil"/>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10</w:t>
            </w:r>
          </w:p>
        </w:tc>
        <w:tc>
          <w:tcPr>
            <w:tcW w:w="2085" w:type="dxa"/>
            <w:vMerge w:val="restart"/>
            <w:tcBorders>
              <w:top w:val="nil"/>
              <w:left w:val="nil"/>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12</w:t>
            </w:r>
          </w:p>
        </w:tc>
      </w:tr>
      <w:tr w:rsidR="002B3023" w:rsidRPr="001F574A" w:rsidTr="0053328E">
        <w:trPr>
          <w:trHeight w:val="210"/>
        </w:trPr>
        <w:tc>
          <w:tcPr>
            <w:tcW w:w="1159" w:type="dxa"/>
            <w:vMerge/>
            <w:tcBorders>
              <w:left w:val="single" w:sz="4" w:space="0" w:color="auto"/>
              <w:bottom w:val="single" w:sz="4" w:space="0" w:color="auto"/>
              <w:right w:val="single" w:sz="4" w:space="0" w:color="auto"/>
            </w:tcBorders>
            <w:shd w:val="clear" w:color="000000" w:fill="EBF1DE"/>
            <w:noWrap/>
            <w:vAlign w:val="center"/>
          </w:tcPr>
          <w:p w:rsidR="002B3023" w:rsidRPr="001F574A" w:rsidRDefault="002B3023" w:rsidP="00B734B6">
            <w:pPr>
              <w:spacing w:after="0" w:line="240" w:lineRule="auto"/>
              <w:jc w:val="center"/>
              <w:rPr>
                <w:rFonts w:eastAsia="Times New Roman" w:cstheme="minorHAnsi"/>
                <w:b/>
                <w:bCs/>
                <w:color w:val="000000"/>
                <w:sz w:val="20"/>
                <w:szCs w:val="20"/>
                <w:lang w:eastAsia="lv-LV"/>
              </w:rPr>
            </w:pPr>
          </w:p>
        </w:tc>
        <w:tc>
          <w:tcPr>
            <w:tcW w:w="1847" w:type="dxa"/>
            <w:tcBorders>
              <w:top w:val="nil"/>
              <w:left w:val="nil"/>
              <w:bottom w:val="single" w:sz="4" w:space="0" w:color="auto"/>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r>
              <w:rPr>
                <w:rFonts w:eastAsia="Times New Roman" w:cstheme="minorHAnsi"/>
                <w:color w:val="000000"/>
                <w:sz w:val="20"/>
                <w:szCs w:val="20"/>
                <w:lang w:eastAsia="lv-LV"/>
              </w:rPr>
              <w:t>20</w:t>
            </w:r>
          </w:p>
        </w:tc>
        <w:tc>
          <w:tcPr>
            <w:tcW w:w="3119" w:type="dxa"/>
            <w:vMerge/>
            <w:tcBorders>
              <w:left w:val="nil"/>
              <w:bottom w:val="single" w:sz="4" w:space="0" w:color="auto"/>
              <w:right w:val="single" w:sz="4" w:space="0" w:color="auto"/>
            </w:tcBorders>
            <w:shd w:val="clear" w:color="auto" w:fill="auto"/>
            <w:vAlign w:val="center"/>
          </w:tcPr>
          <w:p w:rsidR="002B3023" w:rsidRPr="001F574A" w:rsidRDefault="002B3023" w:rsidP="00B734B6">
            <w:pPr>
              <w:spacing w:after="0" w:line="240" w:lineRule="auto"/>
              <w:jc w:val="center"/>
              <w:rPr>
                <w:rFonts w:eastAsia="Times New Roman" w:cstheme="minorHAnsi"/>
                <w:color w:val="000000"/>
                <w:sz w:val="20"/>
                <w:szCs w:val="20"/>
                <w:lang w:eastAsia="lv-LV"/>
              </w:rPr>
            </w:pPr>
          </w:p>
        </w:tc>
        <w:tc>
          <w:tcPr>
            <w:tcW w:w="2410" w:type="dxa"/>
            <w:vMerge/>
            <w:tcBorders>
              <w:left w:val="nil"/>
              <w:bottom w:val="single" w:sz="4" w:space="0" w:color="auto"/>
              <w:right w:val="single" w:sz="4" w:space="0" w:color="auto"/>
            </w:tcBorders>
            <w:shd w:val="clear" w:color="auto" w:fill="auto"/>
            <w:noWrap/>
            <w:vAlign w:val="center"/>
          </w:tcPr>
          <w:p w:rsidR="002B3023" w:rsidRPr="001F574A" w:rsidRDefault="002B3023" w:rsidP="00B734B6">
            <w:pPr>
              <w:spacing w:after="0" w:line="240" w:lineRule="auto"/>
              <w:jc w:val="center"/>
              <w:rPr>
                <w:rFonts w:eastAsia="Times New Roman" w:cstheme="minorHAnsi"/>
                <w:sz w:val="20"/>
                <w:szCs w:val="20"/>
                <w:lang w:eastAsia="lv-LV"/>
              </w:rPr>
            </w:pPr>
          </w:p>
        </w:tc>
        <w:tc>
          <w:tcPr>
            <w:tcW w:w="2254" w:type="dxa"/>
            <w:vMerge/>
            <w:tcBorders>
              <w:left w:val="nil"/>
              <w:bottom w:val="single" w:sz="4" w:space="0" w:color="auto"/>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p>
        </w:tc>
        <w:tc>
          <w:tcPr>
            <w:tcW w:w="1998" w:type="dxa"/>
            <w:vMerge/>
            <w:tcBorders>
              <w:left w:val="nil"/>
              <w:bottom w:val="single" w:sz="4" w:space="0" w:color="auto"/>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p>
        </w:tc>
        <w:tc>
          <w:tcPr>
            <w:tcW w:w="2085" w:type="dxa"/>
            <w:vMerge/>
            <w:tcBorders>
              <w:left w:val="nil"/>
              <w:bottom w:val="single" w:sz="4" w:space="0" w:color="auto"/>
              <w:right w:val="single" w:sz="4" w:space="0" w:color="auto"/>
            </w:tcBorders>
            <w:vAlign w:val="center"/>
          </w:tcPr>
          <w:p w:rsidR="002B3023" w:rsidRPr="001F574A" w:rsidRDefault="002B3023" w:rsidP="00B734B6">
            <w:pPr>
              <w:spacing w:after="0" w:line="240" w:lineRule="auto"/>
              <w:jc w:val="center"/>
              <w:rPr>
                <w:rFonts w:eastAsia="Times New Roman" w:cstheme="minorHAnsi"/>
                <w:sz w:val="20"/>
                <w:szCs w:val="20"/>
                <w:lang w:eastAsia="lv-LV"/>
              </w:rPr>
            </w:pPr>
          </w:p>
        </w:tc>
      </w:tr>
    </w:tbl>
    <w:p w:rsidR="00821708" w:rsidRPr="00DD6108" w:rsidRDefault="00821708" w:rsidP="005B276C">
      <w:bookmarkStart w:id="0" w:name="_GoBack"/>
      <w:bookmarkEnd w:id="0"/>
    </w:p>
    <w:sectPr w:rsidR="00821708" w:rsidRPr="00DD6108" w:rsidSect="001F574A">
      <w:pgSz w:w="16838" w:h="11906" w:orient="landscape"/>
      <w:pgMar w:top="142" w:right="1080" w:bottom="142"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505" w:rsidRDefault="005D7505" w:rsidP="003A24AC">
      <w:pPr>
        <w:spacing w:after="0" w:line="240" w:lineRule="auto"/>
      </w:pPr>
      <w:r>
        <w:separator/>
      </w:r>
    </w:p>
  </w:endnote>
  <w:endnote w:type="continuationSeparator" w:id="0">
    <w:p w:rsidR="005D7505" w:rsidRDefault="005D7505" w:rsidP="003A2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505" w:rsidRDefault="005D7505" w:rsidP="003A24AC">
      <w:pPr>
        <w:spacing w:after="0" w:line="240" w:lineRule="auto"/>
      </w:pPr>
      <w:r>
        <w:separator/>
      </w:r>
    </w:p>
  </w:footnote>
  <w:footnote w:type="continuationSeparator" w:id="0">
    <w:p w:rsidR="005D7505" w:rsidRDefault="005D7505" w:rsidP="003A24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40776"/>
    <w:multiLevelType w:val="hybridMultilevel"/>
    <w:tmpl w:val="6D76B7D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B1"/>
    <w:rsid w:val="00090BA9"/>
    <w:rsid w:val="000A0B65"/>
    <w:rsid w:val="000D6E07"/>
    <w:rsid w:val="000F14D7"/>
    <w:rsid w:val="0011065D"/>
    <w:rsid w:val="001568FC"/>
    <w:rsid w:val="00160952"/>
    <w:rsid w:val="00177262"/>
    <w:rsid w:val="00183833"/>
    <w:rsid w:val="001B51CC"/>
    <w:rsid w:val="001F574A"/>
    <w:rsid w:val="001F6AB2"/>
    <w:rsid w:val="00210512"/>
    <w:rsid w:val="00224F7E"/>
    <w:rsid w:val="002319F8"/>
    <w:rsid w:val="00265B52"/>
    <w:rsid w:val="002868C7"/>
    <w:rsid w:val="00287526"/>
    <w:rsid w:val="00287847"/>
    <w:rsid w:val="002B3023"/>
    <w:rsid w:val="002C580E"/>
    <w:rsid w:val="002C6593"/>
    <w:rsid w:val="002F155E"/>
    <w:rsid w:val="003200BB"/>
    <w:rsid w:val="00354B39"/>
    <w:rsid w:val="00374458"/>
    <w:rsid w:val="003A24AC"/>
    <w:rsid w:val="003A3725"/>
    <w:rsid w:val="003F107B"/>
    <w:rsid w:val="003F2AF2"/>
    <w:rsid w:val="003F711F"/>
    <w:rsid w:val="00423699"/>
    <w:rsid w:val="0043215A"/>
    <w:rsid w:val="00436574"/>
    <w:rsid w:val="004760BB"/>
    <w:rsid w:val="004F3EB1"/>
    <w:rsid w:val="004F3F23"/>
    <w:rsid w:val="0051129E"/>
    <w:rsid w:val="00517AF0"/>
    <w:rsid w:val="00522EC7"/>
    <w:rsid w:val="00527722"/>
    <w:rsid w:val="00550A65"/>
    <w:rsid w:val="00561813"/>
    <w:rsid w:val="005A7E8F"/>
    <w:rsid w:val="005B276C"/>
    <w:rsid w:val="005B587C"/>
    <w:rsid w:val="005B60AB"/>
    <w:rsid w:val="005D7505"/>
    <w:rsid w:val="006043A9"/>
    <w:rsid w:val="0061350E"/>
    <w:rsid w:val="00634298"/>
    <w:rsid w:val="00646071"/>
    <w:rsid w:val="006B50AB"/>
    <w:rsid w:val="006D57BE"/>
    <w:rsid w:val="007408BD"/>
    <w:rsid w:val="00751DA2"/>
    <w:rsid w:val="007D6D74"/>
    <w:rsid w:val="00821708"/>
    <w:rsid w:val="0082555F"/>
    <w:rsid w:val="00826CAA"/>
    <w:rsid w:val="00833033"/>
    <w:rsid w:val="00854956"/>
    <w:rsid w:val="00865394"/>
    <w:rsid w:val="008667F7"/>
    <w:rsid w:val="008C14AE"/>
    <w:rsid w:val="008C4C4A"/>
    <w:rsid w:val="008D507B"/>
    <w:rsid w:val="008E65F0"/>
    <w:rsid w:val="00914F89"/>
    <w:rsid w:val="009463BB"/>
    <w:rsid w:val="00954CD4"/>
    <w:rsid w:val="009610D8"/>
    <w:rsid w:val="00961BBF"/>
    <w:rsid w:val="009A4DC1"/>
    <w:rsid w:val="009B6828"/>
    <w:rsid w:val="00A0034E"/>
    <w:rsid w:val="00A06261"/>
    <w:rsid w:val="00A30793"/>
    <w:rsid w:val="00A819E1"/>
    <w:rsid w:val="00AA7EAE"/>
    <w:rsid w:val="00AB0A86"/>
    <w:rsid w:val="00AC7639"/>
    <w:rsid w:val="00AE741D"/>
    <w:rsid w:val="00AF766E"/>
    <w:rsid w:val="00B24FAF"/>
    <w:rsid w:val="00B33A31"/>
    <w:rsid w:val="00B34416"/>
    <w:rsid w:val="00B734B6"/>
    <w:rsid w:val="00B85B8F"/>
    <w:rsid w:val="00C30E03"/>
    <w:rsid w:val="00C37C4A"/>
    <w:rsid w:val="00C427CC"/>
    <w:rsid w:val="00C50DB6"/>
    <w:rsid w:val="00C632B1"/>
    <w:rsid w:val="00C73437"/>
    <w:rsid w:val="00C7530B"/>
    <w:rsid w:val="00C82FD2"/>
    <w:rsid w:val="00C91278"/>
    <w:rsid w:val="00CF39CA"/>
    <w:rsid w:val="00CF7D21"/>
    <w:rsid w:val="00D26A37"/>
    <w:rsid w:val="00D36839"/>
    <w:rsid w:val="00D65045"/>
    <w:rsid w:val="00DD6108"/>
    <w:rsid w:val="00DE6E37"/>
    <w:rsid w:val="00E06885"/>
    <w:rsid w:val="00E10CC6"/>
    <w:rsid w:val="00E232CB"/>
    <w:rsid w:val="00E24067"/>
    <w:rsid w:val="00E319CA"/>
    <w:rsid w:val="00E50E07"/>
    <w:rsid w:val="00EA6418"/>
    <w:rsid w:val="00EE24E3"/>
    <w:rsid w:val="00F10F5E"/>
    <w:rsid w:val="00F23466"/>
    <w:rsid w:val="00F50C68"/>
    <w:rsid w:val="00F65357"/>
    <w:rsid w:val="00FD243B"/>
    <w:rsid w:val="00FD65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03FA0-0A2B-4F76-82C2-B95BF990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A31"/>
    <w:pPr>
      <w:ind w:left="720"/>
      <w:contextualSpacing/>
    </w:pPr>
  </w:style>
  <w:style w:type="paragraph" w:styleId="Header">
    <w:name w:val="header"/>
    <w:basedOn w:val="Normal"/>
    <w:link w:val="HeaderChar"/>
    <w:uiPriority w:val="99"/>
    <w:unhideWhenUsed/>
    <w:rsid w:val="003A24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24AC"/>
  </w:style>
  <w:style w:type="paragraph" w:styleId="Footer">
    <w:name w:val="footer"/>
    <w:basedOn w:val="Normal"/>
    <w:link w:val="FooterChar"/>
    <w:uiPriority w:val="99"/>
    <w:unhideWhenUsed/>
    <w:rsid w:val="003A24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24AC"/>
  </w:style>
  <w:style w:type="paragraph" w:styleId="BalloonText">
    <w:name w:val="Balloon Text"/>
    <w:basedOn w:val="Normal"/>
    <w:link w:val="BalloonTextChar"/>
    <w:uiPriority w:val="99"/>
    <w:semiHidden/>
    <w:unhideWhenUsed/>
    <w:rsid w:val="00AA7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409405">
      <w:bodyDiv w:val="1"/>
      <w:marLeft w:val="0"/>
      <w:marRight w:val="0"/>
      <w:marTop w:val="0"/>
      <w:marBottom w:val="0"/>
      <w:divBdr>
        <w:top w:val="none" w:sz="0" w:space="0" w:color="auto"/>
        <w:left w:val="none" w:sz="0" w:space="0" w:color="auto"/>
        <w:bottom w:val="none" w:sz="0" w:space="0" w:color="auto"/>
        <w:right w:val="none" w:sz="0" w:space="0" w:color="auto"/>
      </w:divBdr>
    </w:div>
    <w:div w:id="15634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152AF-28E2-4552-871E-98080F78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1567</Words>
  <Characters>894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sigita.abolina</dc:creator>
  <cp:lastModifiedBy>Arturs Abolins</cp:lastModifiedBy>
  <cp:revision>5</cp:revision>
  <cp:lastPrinted>2023-01-13T14:18:00Z</cp:lastPrinted>
  <dcterms:created xsi:type="dcterms:W3CDTF">2025-12-22T08:04:00Z</dcterms:created>
  <dcterms:modified xsi:type="dcterms:W3CDTF">2025-12-22T11:09:00Z</dcterms:modified>
</cp:coreProperties>
</file>